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200A9" w:rsidRPr="00C81169" w:rsidRDefault="00B200A9" w:rsidP="00C81169">
      <w:pPr>
        <w:widowControl/>
        <w:spacing w:beforeLines="50" w:line="700" w:lineRule="exact"/>
        <w:jc w:val="center"/>
        <w:rPr>
          <w:rFonts w:ascii="方正大标宋简体" w:eastAsia="方正大标宋简体" w:cs="宋体"/>
          <w:w w:val="90"/>
          <w:kern w:val="0"/>
          <w:sz w:val="44"/>
          <w:szCs w:val="44"/>
        </w:rPr>
      </w:pPr>
      <w:r w:rsidRPr="00C81169">
        <w:rPr>
          <w:rFonts w:ascii="方正大标宋简体" w:eastAsia="方正大标宋简体" w:hAnsi="宋体" w:cs="宋体" w:hint="eastAsia"/>
          <w:bCs/>
          <w:w w:val="90"/>
          <w:kern w:val="0"/>
          <w:sz w:val="44"/>
          <w:szCs w:val="44"/>
        </w:rPr>
        <w:t>关于</w:t>
      </w:r>
      <w:r w:rsidR="00547C32" w:rsidRPr="00C81169">
        <w:rPr>
          <w:rFonts w:ascii="方正大标宋简体" w:eastAsia="方正大标宋简体" w:hAnsi="宋体" w:cs="宋体" w:hint="eastAsia"/>
          <w:bCs/>
          <w:w w:val="90"/>
          <w:kern w:val="0"/>
          <w:sz w:val="44"/>
          <w:szCs w:val="44"/>
        </w:rPr>
        <w:t>职能部门准备审核</w:t>
      </w:r>
      <w:proofErr w:type="gramStart"/>
      <w:r w:rsidR="00547C32" w:rsidRPr="00C81169">
        <w:rPr>
          <w:rFonts w:ascii="方正大标宋简体" w:eastAsia="方正大标宋简体" w:hAnsi="宋体" w:cs="宋体" w:hint="eastAsia"/>
          <w:bCs/>
          <w:w w:val="90"/>
          <w:kern w:val="0"/>
          <w:sz w:val="44"/>
          <w:szCs w:val="44"/>
        </w:rPr>
        <w:t>评估汇报</w:t>
      </w:r>
      <w:proofErr w:type="gramEnd"/>
      <w:r w:rsidR="00547C32" w:rsidRPr="00C81169">
        <w:rPr>
          <w:rFonts w:ascii="方正大标宋简体" w:eastAsia="方正大标宋简体" w:hAnsi="宋体" w:cs="宋体" w:hint="eastAsia"/>
          <w:bCs/>
          <w:w w:val="90"/>
          <w:kern w:val="0"/>
          <w:sz w:val="44"/>
          <w:szCs w:val="44"/>
        </w:rPr>
        <w:t>PPT</w:t>
      </w:r>
      <w:r w:rsidRPr="00C81169">
        <w:rPr>
          <w:rFonts w:ascii="方正大标宋简体" w:eastAsia="方正大标宋简体" w:hAnsi="宋体" w:cs="宋体" w:hint="eastAsia"/>
          <w:bCs/>
          <w:w w:val="90"/>
          <w:kern w:val="0"/>
          <w:sz w:val="44"/>
          <w:szCs w:val="44"/>
        </w:rPr>
        <w:t>的通知</w:t>
      </w:r>
    </w:p>
    <w:p w:rsidR="00B200A9" w:rsidRPr="00B212AB" w:rsidRDefault="00B200A9" w:rsidP="00734A80">
      <w:pPr>
        <w:widowControl/>
        <w:spacing w:line="440" w:lineRule="exact"/>
        <w:jc w:val="left"/>
        <w:rPr>
          <w:rFonts w:ascii="宋体" w:cs="宋体"/>
          <w:kern w:val="0"/>
          <w:sz w:val="27"/>
          <w:szCs w:val="27"/>
        </w:rPr>
      </w:pPr>
    </w:p>
    <w:p w:rsidR="00B200A9" w:rsidRPr="00F24F75" w:rsidRDefault="00B200A9" w:rsidP="00F24F75">
      <w:pPr>
        <w:widowControl/>
        <w:adjustRightInd w:val="0"/>
        <w:snapToGrid w:val="0"/>
        <w:spacing w:line="480" w:lineRule="exact"/>
        <w:jc w:val="left"/>
        <w:rPr>
          <w:rFonts w:ascii="仿宋_GB2312" w:eastAsia="仿宋_GB2312" w:hAnsi="仿宋_GB2312" w:cs="宋体"/>
          <w:kern w:val="0"/>
          <w:sz w:val="30"/>
          <w:szCs w:val="30"/>
        </w:rPr>
      </w:pPr>
      <w:bookmarkStart w:id="0" w:name="主送"/>
      <w:r w:rsidRPr="00F24F75">
        <w:rPr>
          <w:rFonts w:ascii="仿宋_GB2312" w:eastAsia="仿宋_GB2312" w:hAnsi="仿宋_GB2312" w:cs="宋体" w:hint="eastAsia"/>
          <w:kern w:val="0"/>
          <w:sz w:val="30"/>
          <w:szCs w:val="30"/>
        </w:rPr>
        <w:t>各</w:t>
      </w:r>
      <w:bookmarkEnd w:id="0"/>
      <w:r w:rsidR="00547C32" w:rsidRPr="00F24F75">
        <w:rPr>
          <w:rFonts w:ascii="仿宋_GB2312" w:eastAsia="仿宋_GB2312" w:hAnsi="仿宋_GB2312" w:cs="宋体" w:hint="eastAsia"/>
          <w:kern w:val="0"/>
          <w:sz w:val="30"/>
          <w:szCs w:val="30"/>
        </w:rPr>
        <w:t>职能部门</w:t>
      </w:r>
      <w:r w:rsidRPr="00F24F75">
        <w:rPr>
          <w:rFonts w:ascii="仿宋_GB2312" w:eastAsia="仿宋_GB2312" w:hAnsi="仿宋_GB2312" w:cs="宋体" w:hint="eastAsia"/>
          <w:kern w:val="0"/>
          <w:sz w:val="30"/>
          <w:szCs w:val="30"/>
        </w:rPr>
        <w:t>：</w:t>
      </w:r>
    </w:p>
    <w:p w:rsidR="00B200A9" w:rsidRPr="00F24F75" w:rsidRDefault="00547C32" w:rsidP="00F24F75">
      <w:pPr>
        <w:widowControl/>
        <w:spacing w:line="480" w:lineRule="exact"/>
        <w:ind w:firstLineChars="200" w:firstLine="600"/>
        <w:jc w:val="left"/>
        <w:rPr>
          <w:rFonts w:ascii="仿宋_GB2312" w:eastAsia="仿宋_GB2312" w:hAnsi="仿宋" w:cs="宋体"/>
          <w:kern w:val="0"/>
          <w:sz w:val="30"/>
          <w:szCs w:val="30"/>
        </w:rPr>
      </w:pPr>
      <w:r w:rsidRPr="00F24F75">
        <w:rPr>
          <w:rFonts w:ascii="仿宋_GB2312" w:eastAsia="仿宋_GB2312" w:hAnsi="仿宋" w:cs="宋体" w:hint="eastAsia"/>
          <w:kern w:val="0"/>
          <w:sz w:val="30"/>
          <w:szCs w:val="30"/>
        </w:rPr>
        <w:t>根据审核评估工作要求</w:t>
      </w:r>
      <w:r w:rsidR="00B200A9" w:rsidRPr="00F24F75">
        <w:rPr>
          <w:rFonts w:ascii="仿宋_GB2312" w:eastAsia="仿宋_GB2312" w:hAnsi="仿宋" w:cs="宋体" w:hint="eastAsia"/>
          <w:kern w:val="0"/>
          <w:sz w:val="30"/>
          <w:szCs w:val="30"/>
        </w:rPr>
        <w:t>，</w:t>
      </w:r>
      <w:r w:rsidRPr="00F24F75">
        <w:rPr>
          <w:rFonts w:ascii="仿宋_GB2312" w:eastAsia="仿宋_GB2312" w:hAnsi="仿宋" w:cs="宋体" w:hint="eastAsia"/>
          <w:kern w:val="0"/>
          <w:sz w:val="30"/>
          <w:szCs w:val="30"/>
        </w:rPr>
        <w:t>专家进校走访时需要所有职能部门准备PPT汇报，</w:t>
      </w:r>
      <w:r w:rsidR="00B200A9" w:rsidRPr="00F24F75">
        <w:rPr>
          <w:rFonts w:ascii="仿宋_GB2312" w:eastAsia="仿宋_GB2312" w:hAnsi="仿宋" w:cs="宋体" w:hint="eastAsia"/>
          <w:kern w:val="0"/>
          <w:sz w:val="30"/>
          <w:szCs w:val="30"/>
        </w:rPr>
        <w:t>现将有关事项通知如下。</w:t>
      </w:r>
    </w:p>
    <w:p w:rsidR="00B200A9" w:rsidRPr="00F24F75" w:rsidRDefault="00B200A9" w:rsidP="00F24F75">
      <w:pPr>
        <w:widowControl/>
        <w:spacing w:line="480" w:lineRule="exact"/>
        <w:ind w:firstLineChars="200" w:firstLine="602"/>
        <w:jc w:val="left"/>
        <w:rPr>
          <w:rFonts w:ascii="仿宋_GB2312" w:eastAsia="仿宋_GB2312" w:hAnsi="仿宋" w:cs="宋体"/>
          <w:b/>
          <w:kern w:val="0"/>
          <w:sz w:val="30"/>
          <w:szCs w:val="30"/>
        </w:rPr>
      </w:pPr>
      <w:r w:rsidRPr="00F24F75">
        <w:rPr>
          <w:rFonts w:ascii="仿宋_GB2312" w:eastAsia="仿宋_GB2312" w:hAnsi="仿宋" w:cs="宋体" w:hint="eastAsia"/>
          <w:b/>
          <w:kern w:val="0"/>
          <w:sz w:val="30"/>
          <w:szCs w:val="30"/>
        </w:rPr>
        <w:t>一、</w:t>
      </w:r>
      <w:r w:rsidR="00547C32" w:rsidRPr="00F24F75">
        <w:rPr>
          <w:rFonts w:ascii="仿宋_GB2312" w:eastAsia="仿宋_GB2312" w:hAnsi="仿宋" w:cs="宋体" w:hint="eastAsia"/>
          <w:b/>
          <w:kern w:val="0"/>
          <w:sz w:val="30"/>
          <w:szCs w:val="30"/>
        </w:rPr>
        <w:t>汇报</w:t>
      </w:r>
      <w:r w:rsidR="00CF4C09" w:rsidRPr="00F24F75">
        <w:rPr>
          <w:rFonts w:ascii="仿宋_GB2312" w:eastAsia="仿宋_GB2312" w:hAnsi="仿宋" w:cs="宋体" w:hint="eastAsia"/>
          <w:b/>
          <w:kern w:val="0"/>
          <w:sz w:val="30"/>
          <w:szCs w:val="30"/>
        </w:rPr>
        <w:t>要求</w:t>
      </w:r>
    </w:p>
    <w:p w:rsidR="00CF4C09" w:rsidRPr="00F24F75" w:rsidRDefault="00CF4C09" w:rsidP="00F24F75">
      <w:pPr>
        <w:pStyle w:val="aa"/>
        <w:spacing w:after="0" w:line="480" w:lineRule="exact"/>
        <w:ind w:firstLineChars="200" w:firstLine="600"/>
        <w:rPr>
          <w:rFonts w:ascii="仿宋_GB2312" w:eastAsia="仿宋_GB2312" w:hAnsi="仿宋"/>
          <w:sz w:val="30"/>
          <w:szCs w:val="30"/>
        </w:rPr>
      </w:pPr>
      <w:r w:rsidRPr="00F24F75">
        <w:rPr>
          <w:rFonts w:ascii="仿宋_GB2312" w:eastAsia="仿宋_GB2312" w:hAnsi="仿宋" w:hint="eastAsia"/>
          <w:sz w:val="30"/>
          <w:szCs w:val="30"/>
        </w:rPr>
        <w:t>1.</w:t>
      </w:r>
      <w:r w:rsidR="00547C32" w:rsidRPr="00F24F75">
        <w:rPr>
          <w:rFonts w:ascii="仿宋_GB2312" w:eastAsia="仿宋_GB2312" w:hAnsi="仿宋" w:hint="eastAsia"/>
          <w:sz w:val="30"/>
          <w:szCs w:val="30"/>
        </w:rPr>
        <w:t>根据《浙江省普通高等学校本科教学工作审核评估范围及内容解析》（见审核评估网-资料下载），在</w:t>
      </w:r>
      <w:r w:rsidR="009A30F4" w:rsidRPr="00F24F75">
        <w:rPr>
          <w:rFonts w:ascii="仿宋_GB2312" w:eastAsia="仿宋_GB2312" w:hAnsi="仿宋" w:hint="eastAsia"/>
          <w:sz w:val="30"/>
          <w:szCs w:val="30"/>
        </w:rPr>
        <w:t>了解审核要素、审核要点相关内涵说明的基础上，结合本部门实际情况，围绕概况、思路、举措、成效、特色、今后努力方向6块</w:t>
      </w:r>
      <w:r w:rsidRPr="00F24F75">
        <w:rPr>
          <w:rFonts w:ascii="仿宋_GB2312" w:eastAsia="仿宋_GB2312" w:hAnsi="仿宋" w:hint="eastAsia"/>
          <w:sz w:val="30"/>
          <w:szCs w:val="30"/>
        </w:rPr>
        <w:t>制作</w:t>
      </w:r>
      <w:r w:rsidR="009A30F4" w:rsidRPr="00F24F75">
        <w:rPr>
          <w:rFonts w:ascii="仿宋_GB2312" w:eastAsia="仿宋_GB2312" w:hAnsi="仿宋" w:hint="eastAsia"/>
          <w:sz w:val="30"/>
          <w:szCs w:val="30"/>
        </w:rPr>
        <w:t>PPT</w:t>
      </w:r>
      <w:r w:rsidRPr="00F24F75">
        <w:rPr>
          <w:rFonts w:ascii="仿宋_GB2312" w:eastAsia="仿宋_GB2312" w:hAnsi="仿宋" w:hint="eastAsia"/>
          <w:sz w:val="30"/>
          <w:szCs w:val="30"/>
        </w:rPr>
        <w:t>进行</w:t>
      </w:r>
      <w:r w:rsidR="009A30F4" w:rsidRPr="00F24F75">
        <w:rPr>
          <w:rFonts w:ascii="仿宋_GB2312" w:eastAsia="仿宋_GB2312" w:hAnsi="仿宋" w:hint="eastAsia"/>
          <w:sz w:val="30"/>
          <w:szCs w:val="30"/>
        </w:rPr>
        <w:t>汇报</w:t>
      </w:r>
      <w:r w:rsidRPr="00F24F75">
        <w:rPr>
          <w:rFonts w:ascii="仿宋_GB2312" w:eastAsia="仿宋_GB2312" w:hAnsi="仿宋" w:hint="eastAsia"/>
          <w:sz w:val="30"/>
          <w:szCs w:val="30"/>
        </w:rPr>
        <w:t>，风格要求简洁明了</w:t>
      </w:r>
      <w:r w:rsidR="00E4173A" w:rsidRPr="00F24F75">
        <w:rPr>
          <w:rFonts w:ascii="仿宋_GB2312" w:eastAsia="仿宋_GB2312" w:hAnsi="仿宋" w:hint="eastAsia"/>
          <w:sz w:val="30"/>
          <w:szCs w:val="30"/>
        </w:rPr>
        <w:t>，时间</w:t>
      </w:r>
      <w:r w:rsidRPr="00F24F75">
        <w:rPr>
          <w:rFonts w:ascii="仿宋_GB2312" w:eastAsia="仿宋_GB2312" w:hAnsi="仿宋" w:hint="eastAsia"/>
          <w:sz w:val="30"/>
          <w:szCs w:val="30"/>
        </w:rPr>
        <w:t>控制在10分钟</w:t>
      </w:r>
      <w:r w:rsidR="00E4173A" w:rsidRPr="00F24F75">
        <w:rPr>
          <w:rFonts w:ascii="仿宋_GB2312" w:eastAsia="仿宋_GB2312" w:hAnsi="仿宋" w:hint="eastAsia"/>
          <w:sz w:val="30"/>
          <w:szCs w:val="30"/>
        </w:rPr>
        <w:t>内</w:t>
      </w:r>
      <w:r w:rsidRPr="00F24F75">
        <w:rPr>
          <w:rFonts w:ascii="仿宋_GB2312" w:eastAsia="仿宋_GB2312" w:hAnsi="仿宋" w:hint="eastAsia"/>
          <w:sz w:val="30"/>
          <w:szCs w:val="30"/>
        </w:rPr>
        <w:t>。</w:t>
      </w:r>
    </w:p>
    <w:p w:rsidR="00547C32" w:rsidRPr="00F24F75" w:rsidRDefault="00E4173A" w:rsidP="00F24F75">
      <w:pPr>
        <w:pStyle w:val="aa"/>
        <w:spacing w:after="0" w:line="480" w:lineRule="exact"/>
        <w:ind w:firstLineChars="200" w:firstLine="600"/>
        <w:rPr>
          <w:rFonts w:ascii="仿宋_GB2312" w:eastAsia="仿宋_GB2312" w:hAnsi="仿宋"/>
          <w:sz w:val="30"/>
          <w:szCs w:val="30"/>
        </w:rPr>
      </w:pPr>
      <w:r w:rsidRPr="00F24F75">
        <w:rPr>
          <w:rFonts w:ascii="仿宋_GB2312" w:eastAsia="仿宋_GB2312" w:hAnsi="仿宋" w:hint="eastAsia"/>
          <w:sz w:val="30"/>
          <w:szCs w:val="30"/>
        </w:rPr>
        <w:t>2</w:t>
      </w:r>
      <w:r w:rsidR="00CF4C09" w:rsidRPr="00F24F75">
        <w:rPr>
          <w:rFonts w:ascii="仿宋_GB2312" w:eastAsia="仿宋_GB2312" w:hAnsi="仿宋" w:hint="eastAsia"/>
          <w:sz w:val="30"/>
          <w:szCs w:val="30"/>
        </w:rPr>
        <w:t>.</w:t>
      </w:r>
      <w:r w:rsidR="00734A80" w:rsidRPr="00F24F75">
        <w:rPr>
          <w:rFonts w:ascii="仿宋_GB2312" w:eastAsia="仿宋_GB2312" w:hAnsi="仿宋" w:hint="eastAsia"/>
          <w:sz w:val="30"/>
          <w:szCs w:val="30"/>
        </w:rPr>
        <w:t>特别要准备回答专家的一个问题：</w:t>
      </w:r>
      <w:proofErr w:type="gramStart"/>
      <w:r w:rsidR="00F24F75" w:rsidRPr="00F24F75">
        <w:rPr>
          <w:rFonts w:ascii="仿宋_GB2312" w:eastAsia="仿宋_GB2312" w:hAnsi="仿宋" w:hint="eastAsia"/>
          <w:sz w:val="30"/>
          <w:szCs w:val="30"/>
        </w:rPr>
        <w:t>您</w:t>
      </w:r>
      <w:r w:rsidR="00734A80" w:rsidRPr="00F24F75">
        <w:rPr>
          <w:rFonts w:ascii="仿宋_GB2312" w:eastAsia="仿宋_GB2312" w:hAnsi="仿宋" w:hint="eastAsia"/>
          <w:sz w:val="30"/>
          <w:szCs w:val="30"/>
        </w:rPr>
        <w:t>部门</w:t>
      </w:r>
      <w:proofErr w:type="gramEnd"/>
      <w:r w:rsidR="00734A80" w:rsidRPr="00F24F75">
        <w:rPr>
          <w:rFonts w:ascii="仿宋_GB2312" w:eastAsia="仿宋_GB2312" w:hAnsi="仿宋" w:hint="eastAsia"/>
          <w:sz w:val="30"/>
          <w:szCs w:val="30"/>
        </w:rPr>
        <w:t>是如何体现人才培养工作中心地位的？</w:t>
      </w:r>
    </w:p>
    <w:p w:rsidR="00CF4C09" w:rsidRPr="00F24F75" w:rsidRDefault="00CF4C09" w:rsidP="00F24F75">
      <w:pPr>
        <w:pStyle w:val="aa"/>
        <w:spacing w:after="0" w:line="480" w:lineRule="exact"/>
        <w:ind w:firstLineChars="200" w:firstLine="602"/>
        <w:rPr>
          <w:rFonts w:ascii="仿宋_GB2312" w:eastAsia="仿宋_GB2312" w:hAnsi="仿宋"/>
          <w:b/>
          <w:sz w:val="30"/>
          <w:szCs w:val="30"/>
        </w:rPr>
      </w:pPr>
      <w:r w:rsidRPr="00F24F75">
        <w:rPr>
          <w:rFonts w:ascii="仿宋_GB2312" w:eastAsia="仿宋_GB2312" w:hAnsi="仿宋" w:hint="eastAsia"/>
          <w:b/>
          <w:sz w:val="30"/>
          <w:szCs w:val="30"/>
        </w:rPr>
        <w:t>二、时间要求</w:t>
      </w:r>
    </w:p>
    <w:p w:rsidR="00CF4C09" w:rsidRPr="00F24F75" w:rsidRDefault="00CF4C09" w:rsidP="00F24F75">
      <w:pPr>
        <w:pStyle w:val="aa"/>
        <w:spacing w:after="0" w:line="480" w:lineRule="exact"/>
        <w:ind w:firstLineChars="200" w:firstLine="600"/>
        <w:rPr>
          <w:rFonts w:ascii="仿宋_GB2312" w:eastAsia="仿宋_GB2312" w:hAnsi="仿宋"/>
          <w:sz w:val="30"/>
          <w:szCs w:val="30"/>
        </w:rPr>
      </w:pPr>
      <w:r w:rsidRPr="00F24F75">
        <w:rPr>
          <w:rFonts w:ascii="仿宋_GB2312" w:eastAsia="仿宋_GB2312" w:hAnsi="仿宋" w:hint="eastAsia"/>
          <w:sz w:val="30"/>
          <w:szCs w:val="30"/>
        </w:rPr>
        <w:t>1.</w:t>
      </w:r>
      <w:r w:rsidR="00F24F75">
        <w:rPr>
          <w:rFonts w:ascii="仿宋_GB2312" w:eastAsia="仿宋_GB2312" w:hAnsi="仿宋" w:hint="eastAsia"/>
          <w:sz w:val="30"/>
          <w:szCs w:val="30"/>
        </w:rPr>
        <w:t>请</w:t>
      </w:r>
      <w:r w:rsidR="00F24F75" w:rsidRPr="00F24F75">
        <w:rPr>
          <w:rFonts w:ascii="仿宋_GB2312" w:eastAsia="仿宋_GB2312" w:hAnsi="仿宋" w:hint="eastAsia"/>
          <w:sz w:val="30"/>
          <w:szCs w:val="30"/>
        </w:rPr>
        <w:t>各部门</w:t>
      </w:r>
      <w:r w:rsidR="00F24F75">
        <w:rPr>
          <w:rFonts w:ascii="仿宋_GB2312" w:eastAsia="仿宋_GB2312" w:hAnsi="仿宋" w:hint="eastAsia"/>
          <w:sz w:val="30"/>
          <w:szCs w:val="30"/>
        </w:rPr>
        <w:t>在</w:t>
      </w:r>
      <w:r w:rsidR="00F24F75" w:rsidRPr="00F24F75">
        <w:rPr>
          <w:rFonts w:ascii="仿宋_GB2312" w:eastAsia="仿宋_GB2312" w:hAnsi="仿宋" w:hint="eastAsia"/>
          <w:sz w:val="30"/>
          <w:szCs w:val="30"/>
        </w:rPr>
        <w:t>11月6日前，将汇报PPT发至审核评估办公室邮箱，shpgbgs@zjhu.edu.cn;</w:t>
      </w:r>
      <w:r w:rsidRPr="00F24F75">
        <w:rPr>
          <w:rFonts w:ascii="仿宋_GB2312" w:eastAsia="仿宋_GB2312" w:hAnsi="仿宋" w:hint="eastAsia"/>
          <w:sz w:val="30"/>
          <w:szCs w:val="30"/>
        </w:rPr>
        <w:t>预评估时进行第一轮演练，时间初定11月上旬。</w:t>
      </w:r>
    </w:p>
    <w:p w:rsidR="00CF4C09" w:rsidRPr="00F24F75" w:rsidRDefault="00CF4C09" w:rsidP="00F24F75">
      <w:pPr>
        <w:pStyle w:val="aa"/>
        <w:spacing w:after="0" w:line="480" w:lineRule="exact"/>
        <w:ind w:firstLineChars="200" w:firstLine="600"/>
        <w:rPr>
          <w:rFonts w:ascii="仿宋_GB2312" w:eastAsia="仿宋_GB2312" w:hAnsi="仿宋"/>
          <w:sz w:val="30"/>
          <w:szCs w:val="30"/>
        </w:rPr>
      </w:pPr>
      <w:r w:rsidRPr="00F24F75">
        <w:rPr>
          <w:rFonts w:ascii="仿宋_GB2312" w:eastAsia="仿宋_GB2312" w:hAnsi="仿宋" w:hint="eastAsia"/>
          <w:sz w:val="30"/>
          <w:szCs w:val="30"/>
        </w:rPr>
        <w:t>2.正式审核评估专家进校前继续完善</w:t>
      </w:r>
      <w:r w:rsidR="00F2113A">
        <w:rPr>
          <w:rFonts w:ascii="仿宋_GB2312" w:eastAsia="仿宋_GB2312" w:hAnsi="仿宋" w:hint="eastAsia"/>
          <w:sz w:val="30"/>
          <w:szCs w:val="30"/>
        </w:rPr>
        <w:t>汇报PPT</w:t>
      </w:r>
      <w:r w:rsidRPr="00F24F75">
        <w:rPr>
          <w:rFonts w:ascii="仿宋_GB2312" w:eastAsia="仿宋_GB2312" w:hAnsi="仿宋" w:hint="eastAsia"/>
          <w:sz w:val="30"/>
          <w:szCs w:val="30"/>
        </w:rPr>
        <w:t>。</w:t>
      </w:r>
    </w:p>
    <w:p w:rsidR="00CF4C09" w:rsidRPr="00F24F75" w:rsidRDefault="00CF4C09" w:rsidP="00F24F75">
      <w:pPr>
        <w:pStyle w:val="aa"/>
        <w:spacing w:after="0" w:line="480" w:lineRule="exact"/>
        <w:ind w:firstLineChars="200" w:firstLine="602"/>
        <w:rPr>
          <w:rFonts w:ascii="仿宋_GB2312" w:eastAsia="仿宋_GB2312" w:hAnsi="仿宋"/>
          <w:b/>
          <w:sz w:val="30"/>
          <w:szCs w:val="30"/>
        </w:rPr>
      </w:pPr>
      <w:r w:rsidRPr="00F24F75">
        <w:rPr>
          <w:rFonts w:ascii="仿宋_GB2312" w:eastAsia="仿宋_GB2312" w:hAnsi="仿宋" w:hint="eastAsia"/>
          <w:b/>
          <w:sz w:val="30"/>
          <w:szCs w:val="30"/>
        </w:rPr>
        <w:t>三、补充说明</w:t>
      </w:r>
    </w:p>
    <w:p w:rsidR="00CF4C09" w:rsidRPr="00F24F75" w:rsidRDefault="00CF4C09" w:rsidP="00F24F75">
      <w:pPr>
        <w:pStyle w:val="aa"/>
        <w:spacing w:after="0" w:line="480" w:lineRule="exact"/>
        <w:ind w:firstLineChars="200" w:firstLine="600"/>
        <w:rPr>
          <w:rFonts w:ascii="仿宋_GB2312" w:eastAsia="仿宋_GB2312" w:hAnsi="仿宋"/>
          <w:sz w:val="30"/>
          <w:szCs w:val="30"/>
        </w:rPr>
      </w:pPr>
      <w:r w:rsidRPr="00F24F75">
        <w:rPr>
          <w:rFonts w:ascii="仿宋_GB2312" w:eastAsia="仿宋_GB2312" w:hAnsi="仿宋" w:hint="eastAsia"/>
          <w:sz w:val="30"/>
          <w:szCs w:val="30"/>
        </w:rPr>
        <w:t>职能部门</w:t>
      </w:r>
      <w:proofErr w:type="gramStart"/>
      <w:r w:rsidRPr="00F24F75">
        <w:rPr>
          <w:rFonts w:ascii="仿宋_GB2312" w:eastAsia="仿宋_GB2312" w:hAnsi="仿宋" w:hint="eastAsia"/>
          <w:sz w:val="30"/>
          <w:szCs w:val="30"/>
        </w:rPr>
        <w:t>网页</w:t>
      </w:r>
      <w:r w:rsidR="00E550EC" w:rsidRPr="00F24F75">
        <w:rPr>
          <w:rFonts w:ascii="仿宋_GB2312" w:eastAsia="仿宋_GB2312" w:hAnsi="仿宋" w:hint="eastAsia"/>
          <w:sz w:val="30"/>
          <w:szCs w:val="30"/>
        </w:rPr>
        <w:t>需</w:t>
      </w:r>
      <w:proofErr w:type="gramEnd"/>
      <w:r w:rsidR="00E550EC" w:rsidRPr="00F24F75">
        <w:rPr>
          <w:rFonts w:ascii="仿宋_GB2312" w:eastAsia="仿宋_GB2312" w:hAnsi="仿宋" w:hint="eastAsia"/>
          <w:sz w:val="30"/>
          <w:szCs w:val="30"/>
        </w:rPr>
        <w:t>及时</w:t>
      </w:r>
      <w:r w:rsidRPr="00F24F75">
        <w:rPr>
          <w:rFonts w:ascii="仿宋_GB2312" w:eastAsia="仿宋_GB2312" w:hAnsi="仿宋" w:hint="eastAsia"/>
          <w:sz w:val="30"/>
          <w:szCs w:val="30"/>
        </w:rPr>
        <w:t>更新，符合审核评估相关要求。</w:t>
      </w:r>
    </w:p>
    <w:p w:rsidR="00B200A9" w:rsidRPr="00F24F75" w:rsidRDefault="00B200A9" w:rsidP="00F24F75">
      <w:pPr>
        <w:widowControl/>
        <w:spacing w:line="480" w:lineRule="exact"/>
        <w:ind w:firstLineChars="200" w:firstLine="600"/>
        <w:jc w:val="left"/>
        <w:rPr>
          <w:rFonts w:ascii="仿宋_GB2312" w:eastAsia="仿宋_GB2312" w:hAnsi="仿宋" w:cs="宋体"/>
          <w:bCs/>
          <w:kern w:val="0"/>
          <w:sz w:val="30"/>
          <w:szCs w:val="30"/>
        </w:rPr>
      </w:pPr>
    </w:p>
    <w:p w:rsidR="00F24F75" w:rsidRPr="00F24F75" w:rsidRDefault="00F24F75" w:rsidP="00F24F75">
      <w:pPr>
        <w:widowControl/>
        <w:spacing w:line="480" w:lineRule="exact"/>
        <w:ind w:firstLineChars="200" w:firstLine="600"/>
        <w:jc w:val="left"/>
        <w:rPr>
          <w:rFonts w:ascii="仿宋_GB2312" w:eastAsia="仿宋_GB2312" w:hAnsi="仿宋" w:cs="宋体" w:hint="eastAsia"/>
          <w:bCs/>
          <w:kern w:val="0"/>
          <w:sz w:val="30"/>
          <w:szCs w:val="30"/>
        </w:rPr>
      </w:pPr>
    </w:p>
    <w:p w:rsidR="00F24F75" w:rsidRPr="00F24F75" w:rsidRDefault="00F24F75" w:rsidP="00F24F75">
      <w:pPr>
        <w:widowControl/>
        <w:spacing w:line="480" w:lineRule="exact"/>
        <w:ind w:firstLineChars="200" w:firstLine="600"/>
        <w:jc w:val="left"/>
        <w:rPr>
          <w:rFonts w:ascii="仿宋_GB2312" w:eastAsia="仿宋_GB2312" w:hAnsi="仿宋" w:cs="宋体"/>
          <w:bCs/>
          <w:kern w:val="0"/>
          <w:sz w:val="30"/>
          <w:szCs w:val="30"/>
        </w:rPr>
      </w:pPr>
    </w:p>
    <w:p w:rsidR="00B200A9" w:rsidRPr="00F24F75" w:rsidRDefault="00B200A9" w:rsidP="00F24F75">
      <w:pPr>
        <w:widowControl/>
        <w:spacing w:line="480" w:lineRule="exact"/>
        <w:ind w:right="360" w:firstLineChars="200" w:firstLine="600"/>
        <w:jc w:val="right"/>
        <w:rPr>
          <w:rFonts w:ascii="仿宋_GB2312" w:eastAsia="仿宋_GB2312" w:hAnsi="仿宋" w:cs="宋体"/>
          <w:bCs/>
          <w:kern w:val="0"/>
          <w:sz w:val="30"/>
          <w:szCs w:val="30"/>
        </w:rPr>
      </w:pPr>
      <w:r w:rsidRPr="00F24F75">
        <w:rPr>
          <w:rFonts w:ascii="仿宋_GB2312" w:eastAsia="仿宋_GB2312" w:hAnsi="仿宋" w:cs="宋体" w:hint="eastAsia"/>
          <w:bCs/>
          <w:kern w:val="0"/>
          <w:sz w:val="30"/>
          <w:szCs w:val="30"/>
        </w:rPr>
        <w:t>审核评估办公室</w:t>
      </w:r>
    </w:p>
    <w:p w:rsidR="00B200A9" w:rsidRPr="00F24F75" w:rsidRDefault="00B200A9" w:rsidP="00F24F75">
      <w:pPr>
        <w:widowControl/>
        <w:spacing w:line="480" w:lineRule="exact"/>
        <w:ind w:right="200" w:firstLineChars="200" w:firstLine="600"/>
        <w:jc w:val="right"/>
        <w:rPr>
          <w:rFonts w:ascii="仿宋_GB2312" w:eastAsia="仿宋_GB2312" w:hAnsi="仿宋" w:cs="宋体"/>
          <w:b/>
          <w:kern w:val="0"/>
          <w:sz w:val="30"/>
          <w:szCs w:val="30"/>
        </w:rPr>
      </w:pPr>
      <w:r w:rsidRPr="00F24F75">
        <w:rPr>
          <w:rFonts w:ascii="仿宋_GB2312" w:eastAsia="仿宋_GB2312" w:hAnsi="仿宋" w:cs="宋体"/>
          <w:bCs/>
          <w:kern w:val="0"/>
          <w:sz w:val="30"/>
          <w:szCs w:val="30"/>
        </w:rPr>
        <w:t>2017</w:t>
      </w:r>
      <w:r w:rsidRPr="00F24F75">
        <w:rPr>
          <w:rFonts w:ascii="仿宋_GB2312" w:eastAsia="仿宋_GB2312" w:hAnsi="仿宋" w:cs="宋体" w:hint="eastAsia"/>
          <w:bCs/>
          <w:kern w:val="0"/>
          <w:sz w:val="30"/>
          <w:szCs w:val="30"/>
        </w:rPr>
        <w:t>年</w:t>
      </w:r>
      <w:r w:rsidR="00CF4C09" w:rsidRPr="00F24F75">
        <w:rPr>
          <w:rFonts w:ascii="仿宋_GB2312" w:eastAsia="仿宋_GB2312" w:hAnsi="仿宋" w:cs="宋体" w:hint="eastAsia"/>
          <w:bCs/>
          <w:kern w:val="0"/>
          <w:sz w:val="30"/>
          <w:szCs w:val="30"/>
        </w:rPr>
        <w:t>10</w:t>
      </w:r>
      <w:r w:rsidRPr="00F24F75">
        <w:rPr>
          <w:rFonts w:ascii="仿宋_GB2312" w:eastAsia="仿宋_GB2312" w:hAnsi="仿宋" w:cs="宋体" w:hint="eastAsia"/>
          <w:bCs/>
          <w:kern w:val="0"/>
          <w:sz w:val="30"/>
          <w:szCs w:val="30"/>
        </w:rPr>
        <w:t>月</w:t>
      </w:r>
      <w:r w:rsidRPr="00F24F75">
        <w:rPr>
          <w:rFonts w:ascii="仿宋_GB2312" w:eastAsia="仿宋_GB2312" w:hAnsi="仿宋" w:cs="宋体"/>
          <w:bCs/>
          <w:kern w:val="0"/>
          <w:sz w:val="30"/>
          <w:szCs w:val="30"/>
        </w:rPr>
        <w:t>2</w:t>
      </w:r>
      <w:r w:rsidR="00F2113A">
        <w:rPr>
          <w:rFonts w:ascii="仿宋_GB2312" w:eastAsia="仿宋_GB2312" w:hAnsi="仿宋" w:cs="宋体" w:hint="eastAsia"/>
          <w:bCs/>
          <w:kern w:val="0"/>
          <w:sz w:val="30"/>
          <w:szCs w:val="30"/>
        </w:rPr>
        <w:t>5</w:t>
      </w:r>
      <w:r w:rsidRPr="00F24F75">
        <w:rPr>
          <w:rFonts w:ascii="仿宋_GB2312" w:eastAsia="仿宋_GB2312" w:hAnsi="仿宋" w:cs="宋体" w:hint="eastAsia"/>
          <w:bCs/>
          <w:kern w:val="0"/>
          <w:sz w:val="30"/>
          <w:szCs w:val="30"/>
        </w:rPr>
        <w:t>日</w:t>
      </w:r>
    </w:p>
    <w:sectPr w:rsidR="00B200A9" w:rsidRPr="00F24F75" w:rsidSect="005C13D0">
      <w:headerReference w:type="default" r:id="rId7"/>
      <w:footerReference w:type="even" r:id="rId8"/>
      <w:footerReference w:type="default" r:id="rId9"/>
      <w:pgSz w:w="11906" w:h="16838"/>
      <w:pgMar w:top="1418" w:right="1701" w:bottom="1418" w:left="1701"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93019" w:rsidRDefault="00793019" w:rsidP="00760698">
      <w:r>
        <w:separator/>
      </w:r>
    </w:p>
  </w:endnote>
  <w:endnote w:type="continuationSeparator" w:id="0">
    <w:p w:rsidR="00793019" w:rsidRDefault="00793019" w:rsidP="0076069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仿宋_GB2312">
    <w:altName w:val="微软雅黑"/>
    <w:panose1 w:val="02010609030101010101"/>
    <w:charset w:val="86"/>
    <w:family w:val="modern"/>
    <w:pitch w:val="fixed"/>
    <w:sig w:usb0="00000001" w:usb1="080E0000" w:usb2="00000010" w:usb3="00000000" w:csb0="00040000" w:csb1="00000000"/>
  </w:font>
  <w:font w:name="方正大标宋简体">
    <w:altName w:val="Arial Unicode MS"/>
    <w:charset w:val="86"/>
    <w:family w:val="script"/>
    <w:pitch w:val="fixed"/>
    <w:sig w:usb0="00000000" w:usb1="080E0000" w:usb2="00000010" w:usb3="00000000" w:csb0="00040000" w:csb1="00000000"/>
  </w:font>
  <w:font w:name="仿宋">
    <w:altName w:val="黑体"/>
    <w:charset w:val="86"/>
    <w:family w:val="modern"/>
    <w:pitch w:val="fixed"/>
    <w:sig w:usb0="800002BF" w:usb1="38CF7CFA" w:usb2="00000016" w:usb3="00000000" w:csb0="0004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200A9" w:rsidRDefault="00526D93" w:rsidP="00192E0B">
    <w:pPr>
      <w:pStyle w:val="a7"/>
      <w:framePr w:wrap="around" w:vAnchor="text" w:hAnchor="margin" w:xAlign="center" w:y="1"/>
      <w:rPr>
        <w:rStyle w:val="a8"/>
      </w:rPr>
    </w:pPr>
    <w:r>
      <w:rPr>
        <w:rStyle w:val="a8"/>
      </w:rPr>
      <w:fldChar w:fldCharType="begin"/>
    </w:r>
    <w:r w:rsidR="00B200A9">
      <w:rPr>
        <w:rStyle w:val="a8"/>
      </w:rPr>
      <w:instrText xml:space="preserve">PAGE  </w:instrText>
    </w:r>
    <w:r>
      <w:rPr>
        <w:rStyle w:val="a8"/>
      </w:rPr>
      <w:fldChar w:fldCharType="end"/>
    </w:r>
  </w:p>
  <w:p w:rsidR="00B200A9" w:rsidRDefault="00B200A9">
    <w:pPr>
      <w:pStyle w:val="a7"/>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200A9" w:rsidRPr="00463258" w:rsidRDefault="00526D93" w:rsidP="00192E0B">
    <w:pPr>
      <w:pStyle w:val="a7"/>
      <w:framePr w:wrap="around" w:vAnchor="text" w:hAnchor="margin" w:xAlign="center" w:y="1"/>
      <w:rPr>
        <w:rStyle w:val="a8"/>
        <w:rFonts w:ascii="Times New Roman" w:hAnsi="Times New Roman"/>
      </w:rPr>
    </w:pPr>
    <w:r w:rsidRPr="00463258">
      <w:rPr>
        <w:rStyle w:val="a8"/>
        <w:rFonts w:ascii="Times New Roman" w:hAnsi="Times New Roman"/>
      </w:rPr>
      <w:fldChar w:fldCharType="begin"/>
    </w:r>
    <w:r w:rsidR="00B200A9" w:rsidRPr="00463258">
      <w:rPr>
        <w:rStyle w:val="a8"/>
        <w:rFonts w:ascii="Times New Roman" w:hAnsi="Times New Roman"/>
      </w:rPr>
      <w:instrText xml:space="preserve">PAGE  </w:instrText>
    </w:r>
    <w:r w:rsidRPr="00463258">
      <w:rPr>
        <w:rStyle w:val="a8"/>
        <w:rFonts w:ascii="Times New Roman" w:hAnsi="Times New Roman"/>
      </w:rPr>
      <w:fldChar w:fldCharType="separate"/>
    </w:r>
    <w:r w:rsidR="00F2113A">
      <w:rPr>
        <w:rStyle w:val="a8"/>
        <w:rFonts w:ascii="Times New Roman" w:hAnsi="Times New Roman"/>
        <w:noProof/>
      </w:rPr>
      <w:t>1</w:t>
    </w:r>
    <w:r w:rsidRPr="00463258">
      <w:rPr>
        <w:rStyle w:val="a8"/>
        <w:rFonts w:ascii="Times New Roman" w:hAnsi="Times New Roman"/>
      </w:rPr>
      <w:fldChar w:fldCharType="end"/>
    </w:r>
  </w:p>
  <w:p w:rsidR="00B200A9" w:rsidRDefault="00B200A9">
    <w:pPr>
      <w:pStyle w:val="a7"/>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93019" w:rsidRDefault="00793019" w:rsidP="00760698">
      <w:r>
        <w:separator/>
      </w:r>
    </w:p>
  </w:footnote>
  <w:footnote w:type="continuationSeparator" w:id="0">
    <w:p w:rsidR="00793019" w:rsidRDefault="00793019" w:rsidP="0076069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200A9" w:rsidRDefault="00B200A9" w:rsidP="003733DC">
    <w:pPr>
      <w:pStyle w:val="a6"/>
      <w:pBdr>
        <w:bottom w:val="none" w:sz="0" w:space="0" w:color="auto"/>
      </w:pBd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AB32107"/>
    <w:multiLevelType w:val="hybridMultilevel"/>
    <w:tmpl w:val="96C819B2"/>
    <w:lvl w:ilvl="0" w:tplc="04090019">
      <w:start w:val="1"/>
      <w:numFmt w:val="decimal"/>
      <w:lvlText w:val="%1."/>
      <w:lvlJc w:val="left"/>
      <w:pPr>
        <w:ind w:left="420" w:hanging="420"/>
      </w:pPr>
      <w:rPr>
        <w:rFonts w:cs="Times New Roman"/>
      </w:rPr>
    </w:lvl>
    <w:lvl w:ilvl="1" w:tplc="04090019" w:tentative="1">
      <w:start w:val="1"/>
      <w:numFmt w:val="lowerLetter"/>
      <w:lvlText w:val="%2)"/>
      <w:lvlJc w:val="left"/>
      <w:pPr>
        <w:ind w:left="840" w:hanging="420"/>
      </w:pPr>
      <w:rPr>
        <w:rFonts w:cs="Times New Roman"/>
      </w:rPr>
    </w:lvl>
    <w:lvl w:ilvl="2" w:tplc="0409001B" w:tentative="1">
      <w:start w:val="1"/>
      <w:numFmt w:val="lowerRoman"/>
      <w:lvlText w:val="%3."/>
      <w:lvlJc w:val="righ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9" w:tentative="1">
      <w:start w:val="1"/>
      <w:numFmt w:val="lowerLetter"/>
      <w:lvlText w:val="%5)"/>
      <w:lvlJc w:val="left"/>
      <w:pPr>
        <w:ind w:left="2100" w:hanging="420"/>
      </w:pPr>
      <w:rPr>
        <w:rFonts w:cs="Times New Roman"/>
      </w:rPr>
    </w:lvl>
    <w:lvl w:ilvl="5" w:tplc="0409001B" w:tentative="1">
      <w:start w:val="1"/>
      <w:numFmt w:val="lowerRoman"/>
      <w:lvlText w:val="%6."/>
      <w:lvlJc w:val="righ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9" w:tentative="1">
      <w:start w:val="1"/>
      <w:numFmt w:val="lowerLetter"/>
      <w:lvlText w:val="%8)"/>
      <w:lvlJc w:val="left"/>
      <w:pPr>
        <w:ind w:left="3360" w:hanging="420"/>
      </w:pPr>
      <w:rPr>
        <w:rFonts w:cs="Times New Roman"/>
      </w:rPr>
    </w:lvl>
    <w:lvl w:ilvl="8" w:tplc="0409001B" w:tentative="1">
      <w:start w:val="1"/>
      <w:numFmt w:val="lowerRoman"/>
      <w:lvlText w:val="%9."/>
      <w:lvlJc w:val="right"/>
      <w:pPr>
        <w:ind w:left="3780" w:hanging="420"/>
      </w:pPr>
      <w:rPr>
        <w:rFonts w:cs="Times New Roman"/>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717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3900FE"/>
    <w:rsid w:val="00003DF0"/>
    <w:rsid w:val="00004DDB"/>
    <w:rsid w:val="000165C3"/>
    <w:rsid w:val="00035CC7"/>
    <w:rsid w:val="00053288"/>
    <w:rsid w:val="00071D45"/>
    <w:rsid w:val="00091A76"/>
    <w:rsid w:val="00112120"/>
    <w:rsid w:val="001441FE"/>
    <w:rsid w:val="00165DAD"/>
    <w:rsid w:val="0018585E"/>
    <w:rsid w:val="00192E0B"/>
    <w:rsid w:val="001A2D95"/>
    <w:rsid w:val="002219C0"/>
    <w:rsid w:val="00272537"/>
    <w:rsid w:val="00295A02"/>
    <w:rsid w:val="002C5A7E"/>
    <w:rsid w:val="002E0347"/>
    <w:rsid w:val="002F2B5D"/>
    <w:rsid w:val="00316F2D"/>
    <w:rsid w:val="003733DC"/>
    <w:rsid w:val="003900FE"/>
    <w:rsid w:val="003C347D"/>
    <w:rsid w:val="0040398E"/>
    <w:rsid w:val="00406E7A"/>
    <w:rsid w:val="0045626B"/>
    <w:rsid w:val="00463258"/>
    <w:rsid w:val="00474065"/>
    <w:rsid w:val="004C0265"/>
    <w:rsid w:val="004C6281"/>
    <w:rsid w:val="004C70ED"/>
    <w:rsid w:val="00522473"/>
    <w:rsid w:val="00526728"/>
    <w:rsid w:val="00526D93"/>
    <w:rsid w:val="00540D42"/>
    <w:rsid w:val="00547C32"/>
    <w:rsid w:val="00581696"/>
    <w:rsid w:val="00591861"/>
    <w:rsid w:val="005C13D0"/>
    <w:rsid w:val="005D1087"/>
    <w:rsid w:val="005D7211"/>
    <w:rsid w:val="0063666A"/>
    <w:rsid w:val="00651995"/>
    <w:rsid w:val="006818E6"/>
    <w:rsid w:val="006F35FD"/>
    <w:rsid w:val="006F4D43"/>
    <w:rsid w:val="00734A80"/>
    <w:rsid w:val="00743BC4"/>
    <w:rsid w:val="007502D5"/>
    <w:rsid w:val="00760698"/>
    <w:rsid w:val="00793019"/>
    <w:rsid w:val="00793E3B"/>
    <w:rsid w:val="007A2A80"/>
    <w:rsid w:val="007C3215"/>
    <w:rsid w:val="007F4DAC"/>
    <w:rsid w:val="00810D6E"/>
    <w:rsid w:val="00857562"/>
    <w:rsid w:val="0086633D"/>
    <w:rsid w:val="00882D2A"/>
    <w:rsid w:val="008932B5"/>
    <w:rsid w:val="00896211"/>
    <w:rsid w:val="008A2DFA"/>
    <w:rsid w:val="008C0126"/>
    <w:rsid w:val="008C14E5"/>
    <w:rsid w:val="008D74E7"/>
    <w:rsid w:val="008F744F"/>
    <w:rsid w:val="009037A4"/>
    <w:rsid w:val="009527CB"/>
    <w:rsid w:val="00964F3A"/>
    <w:rsid w:val="00970800"/>
    <w:rsid w:val="0098789E"/>
    <w:rsid w:val="009A30F4"/>
    <w:rsid w:val="009B3552"/>
    <w:rsid w:val="009B6B5A"/>
    <w:rsid w:val="009C5899"/>
    <w:rsid w:val="00A01298"/>
    <w:rsid w:val="00A70FA1"/>
    <w:rsid w:val="00A87963"/>
    <w:rsid w:val="00A93EAC"/>
    <w:rsid w:val="00AA30DA"/>
    <w:rsid w:val="00AC7CD6"/>
    <w:rsid w:val="00B200A9"/>
    <w:rsid w:val="00B212AB"/>
    <w:rsid w:val="00B21652"/>
    <w:rsid w:val="00BA200D"/>
    <w:rsid w:val="00BA71E1"/>
    <w:rsid w:val="00BD521F"/>
    <w:rsid w:val="00BE3E25"/>
    <w:rsid w:val="00BE5A18"/>
    <w:rsid w:val="00BF296C"/>
    <w:rsid w:val="00C258C7"/>
    <w:rsid w:val="00C54402"/>
    <w:rsid w:val="00C609A0"/>
    <w:rsid w:val="00C81169"/>
    <w:rsid w:val="00C874B1"/>
    <w:rsid w:val="00C9321C"/>
    <w:rsid w:val="00CF4C09"/>
    <w:rsid w:val="00D11FB7"/>
    <w:rsid w:val="00D34405"/>
    <w:rsid w:val="00DA0586"/>
    <w:rsid w:val="00DA5D4F"/>
    <w:rsid w:val="00DB0FDA"/>
    <w:rsid w:val="00DD35AC"/>
    <w:rsid w:val="00DF301D"/>
    <w:rsid w:val="00E04B16"/>
    <w:rsid w:val="00E4173A"/>
    <w:rsid w:val="00E550EC"/>
    <w:rsid w:val="00E709CC"/>
    <w:rsid w:val="00EA6660"/>
    <w:rsid w:val="00EB3E90"/>
    <w:rsid w:val="00EE4DAC"/>
    <w:rsid w:val="00EE6CAF"/>
    <w:rsid w:val="00EF5948"/>
    <w:rsid w:val="00EF7ADC"/>
    <w:rsid w:val="00F105EF"/>
    <w:rsid w:val="00F16D7B"/>
    <w:rsid w:val="00F2113A"/>
    <w:rsid w:val="00F24F75"/>
    <w:rsid w:val="00F352E2"/>
    <w:rsid w:val="00F53C84"/>
    <w:rsid w:val="00F65A1A"/>
    <w:rsid w:val="00FB1089"/>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717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F4DAC"/>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99"/>
    <w:qFormat/>
    <w:rsid w:val="003900FE"/>
    <w:rPr>
      <w:rFonts w:cs="Times New Roman"/>
      <w:b/>
      <w:bCs/>
    </w:rPr>
  </w:style>
  <w:style w:type="paragraph" w:styleId="a4">
    <w:name w:val="List Paragraph"/>
    <w:basedOn w:val="a"/>
    <w:uiPriority w:val="99"/>
    <w:qFormat/>
    <w:rsid w:val="003900FE"/>
    <w:pPr>
      <w:widowControl/>
      <w:spacing w:before="100" w:beforeAutospacing="1" w:after="100" w:afterAutospacing="1"/>
      <w:jc w:val="left"/>
    </w:pPr>
    <w:rPr>
      <w:rFonts w:ascii="宋体" w:hAnsi="宋体" w:cs="宋体"/>
      <w:kern w:val="0"/>
      <w:sz w:val="24"/>
      <w:szCs w:val="24"/>
    </w:rPr>
  </w:style>
  <w:style w:type="paragraph" w:styleId="a5">
    <w:name w:val="Balloon Text"/>
    <w:basedOn w:val="a"/>
    <w:link w:val="Char"/>
    <w:uiPriority w:val="99"/>
    <w:semiHidden/>
    <w:rsid w:val="003900FE"/>
    <w:rPr>
      <w:sz w:val="18"/>
      <w:szCs w:val="18"/>
    </w:rPr>
  </w:style>
  <w:style w:type="character" w:customStyle="1" w:styleId="Char">
    <w:name w:val="批注框文本 Char"/>
    <w:basedOn w:val="a0"/>
    <w:link w:val="a5"/>
    <w:uiPriority w:val="99"/>
    <w:semiHidden/>
    <w:locked/>
    <w:rsid w:val="003900FE"/>
    <w:rPr>
      <w:rFonts w:cs="Times New Roman"/>
      <w:sz w:val="18"/>
      <w:szCs w:val="18"/>
    </w:rPr>
  </w:style>
  <w:style w:type="paragraph" w:styleId="a6">
    <w:name w:val="header"/>
    <w:basedOn w:val="a"/>
    <w:link w:val="Char0"/>
    <w:uiPriority w:val="99"/>
    <w:semiHidden/>
    <w:rsid w:val="00760698"/>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6"/>
    <w:uiPriority w:val="99"/>
    <w:semiHidden/>
    <w:locked/>
    <w:rsid w:val="00760698"/>
    <w:rPr>
      <w:rFonts w:cs="Times New Roman"/>
      <w:sz w:val="18"/>
      <w:szCs w:val="18"/>
    </w:rPr>
  </w:style>
  <w:style w:type="paragraph" w:styleId="a7">
    <w:name w:val="footer"/>
    <w:basedOn w:val="a"/>
    <w:link w:val="Char1"/>
    <w:uiPriority w:val="99"/>
    <w:semiHidden/>
    <w:rsid w:val="00760698"/>
    <w:pPr>
      <w:tabs>
        <w:tab w:val="center" w:pos="4153"/>
        <w:tab w:val="right" w:pos="8306"/>
      </w:tabs>
      <w:snapToGrid w:val="0"/>
      <w:jc w:val="left"/>
    </w:pPr>
    <w:rPr>
      <w:sz w:val="18"/>
      <w:szCs w:val="18"/>
    </w:rPr>
  </w:style>
  <w:style w:type="character" w:customStyle="1" w:styleId="Char1">
    <w:name w:val="页脚 Char"/>
    <w:basedOn w:val="a0"/>
    <w:link w:val="a7"/>
    <w:uiPriority w:val="99"/>
    <w:semiHidden/>
    <w:locked/>
    <w:rsid w:val="00760698"/>
    <w:rPr>
      <w:rFonts w:cs="Times New Roman"/>
      <w:sz w:val="18"/>
      <w:szCs w:val="18"/>
    </w:rPr>
  </w:style>
  <w:style w:type="paragraph" w:customStyle="1" w:styleId="Default">
    <w:name w:val="Default"/>
    <w:uiPriority w:val="99"/>
    <w:rsid w:val="00C609A0"/>
    <w:pPr>
      <w:widowControl w:val="0"/>
      <w:autoSpaceDE w:val="0"/>
      <w:autoSpaceDN w:val="0"/>
      <w:adjustRightInd w:val="0"/>
    </w:pPr>
    <w:rPr>
      <w:rFonts w:ascii="仿宋_GB2312" w:eastAsia="仿宋_GB2312" w:hAnsi="Times New Roman" w:cs="仿宋_GB2312"/>
      <w:color w:val="000000"/>
      <w:sz w:val="24"/>
      <w:szCs w:val="24"/>
    </w:rPr>
  </w:style>
  <w:style w:type="character" w:styleId="a8">
    <w:name w:val="page number"/>
    <w:basedOn w:val="a0"/>
    <w:uiPriority w:val="99"/>
    <w:rsid w:val="00165DAD"/>
    <w:rPr>
      <w:rFonts w:cs="Times New Roman"/>
    </w:rPr>
  </w:style>
  <w:style w:type="character" w:styleId="a9">
    <w:name w:val="Hyperlink"/>
    <w:basedOn w:val="a0"/>
    <w:uiPriority w:val="99"/>
    <w:unhideWhenUsed/>
    <w:rsid w:val="00547C32"/>
    <w:rPr>
      <w:strike w:val="0"/>
      <w:dstrike w:val="0"/>
      <w:color w:val="337AB7"/>
      <w:u w:val="none"/>
      <w:effect w:val="none"/>
      <w:shd w:val="clear" w:color="auto" w:fill="auto"/>
    </w:rPr>
  </w:style>
  <w:style w:type="paragraph" w:styleId="aa">
    <w:name w:val="Normal (Web)"/>
    <w:basedOn w:val="a"/>
    <w:uiPriority w:val="99"/>
    <w:semiHidden/>
    <w:unhideWhenUsed/>
    <w:rsid w:val="00547C32"/>
    <w:pPr>
      <w:widowControl/>
      <w:spacing w:after="150"/>
      <w:jc w:val="left"/>
    </w:pPr>
    <w:rPr>
      <w:rFonts w:ascii="宋体" w:hAnsi="宋体" w:cs="宋体"/>
      <w:kern w:val="0"/>
      <w:sz w:val="24"/>
      <w:szCs w:val="24"/>
    </w:rPr>
  </w:style>
</w:styles>
</file>

<file path=word/webSettings.xml><?xml version="1.0" encoding="utf-8"?>
<w:webSettings xmlns:r="http://schemas.openxmlformats.org/officeDocument/2006/relationships" xmlns:w="http://schemas.openxmlformats.org/wordprocessingml/2006/main">
  <w:divs>
    <w:div w:id="1726369730">
      <w:bodyDiv w:val="1"/>
      <w:marLeft w:val="0"/>
      <w:marRight w:val="0"/>
      <w:marTop w:val="0"/>
      <w:marBottom w:val="0"/>
      <w:divBdr>
        <w:top w:val="none" w:sz="0" w:space="0" w:color="auto"/>
        <w:left w:val="none" w:sz="0" w:space="0" w:color="auto"/>
        <w:bottom w:val="none" w:sz="0" w:space="0" w:color="auto"/>
        <w:right w:val="none" w:sz="0" w:space="0" w:color="auto"/>
      </w:divBdr>
      <w:divsChild>
        <w:div w:id="1437404894">
          <w:marLeft w:val="0"/>
          <w:marRight w:val="0"/>
          <w:marTop w:val="0"/>
          <w:marBottom w:val="0"/>
          <w:divBdr>
            <w:top w:val="none" w:sz="0" w:space="0" w:color="auto"/>
            <w:left w:val="none" w:sz="0" w:space="0" w:color="auto"/>
            <w:bottom w:val="none" w:sz="0" w:space="0" w:color="auto"/>
            <w:right w:val="none" w:sz="0" w:space="0" w:color="auto"/>
          </w:divBdr>
          <w:divsChild>
            <w:div w:id="379401682">
              <w:marLeft w:val="-225"/>
              <w:marRight w:val="-225"/>
              <w:marTop w:val="0"/>
              <w:marBottom w:val="0"/>
              <w:divBdr>
                <w:top w:val="none" w:sz="0" w:space="0" w:color="auto"/>
                <w:left w:val="none" w:sz="0" w:space="0" w:color="auto"/>
                <w:bottom w:val="none" w:sz="0" w:space="0" w:color="auto"/>
                <w:right w:val="none" w:sz="0" w:space="0" w:color="auto"/>
              </w:divBdr>
              <w:divsChild>
                <w:div w:id="1782070717">
                  <w:marLeft w:val="0"/>
                  <w:marRight w:val="0"/>
                  <w:marTop w:val="0"/>
                  <w:marBottom w:val="0"/>
                  <w:divBdr>
                    <w:top w:val="none" w:sz="0" w:space="0" w:color="auto"/>
                    <w:left w:val="none" w:sz="0" w:space="0" w:color="auto"/>
                    <w:bottom w:val="none" w:sz="0" w:space="0" w:color="auto"/>
                    <w:right w:val="none" w:sz="0" w:space="0" w:color="auto"/>
                  </w:divBdr>
                  <w:divsChild>
                    <w:div w:id="201479413">
                      <w:marLeft w:val="-225"/>
                      <w:marRight w:val="-225"/>
                      <w:marTop w:val="0"/>
                      <w:marBottom w:val="0"/>
                      <w:divBdr>
                        <w:top w:val="none" w:sz="0" w:space="0" w:color="auto"/>
                        <w:left w:val="none" w:sz="0" w:space="0" w:color="auto"/>
                        <w:bottom w:val="none" w:sz="0" w:space="0" w:color="auto"/>
                        <w:right w:val="none" w:sz="0" w:space="0" w:color="auto"/>
                      </w:divBdr>
                      <w:divsChild>
                        <w:div w:id="518127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15158805">
      <w:marLeft w:val="0"/>
      <w:marRight w:val="0"/>
      <w:marTop w:val="0"/>
      <w:marBottom w:val="0"/>
      <w:divBdr>
        <w:top w:val="none" w:sz="0" w:space="0" w:color="auto"/>
        <w:left w:val="none" w:sz="0" w:space="0" w:color="auto"/>
        <w:bottom w:val="none" w:sz="0" w:space="0" w:color="auto"/>
        <w:right w:val="none" w:sz="0" w:space="0" w:color="auto"/>
      </w:divBdr>
      <w:divsChild>
        <w:div w:id="1915158807">
          <w:marLeft w:val="0"/>
          <w:marRight w:val="0"/>
          <w:marTop w:val="0"/>
          <w:marBottom w:val="0"/>
          <w:divBdr>
            <w:top w:val="none" w:sz="0" w:space="0" w:color="auto"/>
            <w:left w:val="none" w:sz="0" w:space="0" w:color="auto"/>
            <w:bottom w:val="none" w:sz="0" w:space="0" w:color="auto"/>
            <w:right w:val="none" w:sz="0" w:space="0" w:color="auto"/>
          </w:divBdr>
        </w:div>
      </w:divsChild>
    </w:div>
    <w:div w:id="1915158806">
      <w:marLeft w:val="0"/>
      <w:marRight w:val="0"/>
      <w:marTop w:val="0"/>
      <w:marBottom w:val="0"/>
      <w:divBdr>
        <w:top w:val="none" w:sz="0" w:space="0" w:color="auto"/>
        <w:left w:val="none" w:sz="0" w:space="0" w:color="auto"/>
        <w:bottom w:val="none" w:sz="0" w:space="0" w:color="auto"/>
        <w:right w:val="none" w:sz="0" w:space="0" w:color="auto"/>
      </w:divBdr>
    </w:div>
    <w:div w:id="1915158808">
      <w:marLeft w:val="0"/>
      <w:marRight w:val="0"/>
      <w:marTop w:val="0"/>
      <w:marBottom w:val="0"/>
      <w:divBdr>
        <w:top w:val="none" w:sz="0" w:space="0" w:color="auto"/>
        <w:left w:val="none" w:sz="0" w:space="0" w:color="auto"/>
        <w:bottom w:val="none" w:sz="0" w:space="0" w:color="auto"/>
        <w:right w:val="none" w:sz="0" w:space="0" w:color="auto"/>
      </w:divBdr>
    </w:div>
    <w:div w:id="1915158809">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C7EDCC"/>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16</TotalTime>
  <Pages>1</Pages>
  <Words>61</Words>
  <Characters>354</Characters>
  <Application>Microsoft Office Word</Application>
  <DocSecurity>0</DocSecurity>
  <Lines>2</Lines>
  <Paragraphs>1</Paragraphs>
  <ScaleCrop>false</ScaleCrop>
  <Company>XiTongPan.Com</Company>
  <LinksUpToDate>false</LinksUpToDate>
  <CharactersWithSpaces>414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关于下发本科教学工作审核评估自评报告撰写与支撑材料收集基本要求与规范的通知</dc:title>
  <dc:subject/>
  <dc:creator>XiTongPan</dc:creator>
  <cp:keywords/>
  <dc:description/>
  <cp:lastModifiedBy>sy</cp:lastModifiedBy>
  <cp:revision>3</cp:revision>
  <cp:lastPrinted>2017-10-25T08:54:00Z</cp:lastPrinted>
  <dcterms:created xsi:type="dcterms:W3CDTF">2017-10-25T08:17:00Z</dcterms:created>
  <dcterms:modified xsi:type="dcterms:W3CDTF">2017-10-25T08:56:00Z</dcterms:modified>
</cp:coreProperties>
</file>